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707CF3" w:rsidRDefault="00707CF3" w:rsidP="00707CF3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07CF3">
          <w:rPr>
            <w:color w:val="000000"/>
            <w:kern w:val="0"/>
            <w:sz w:val="32"/>
            <w:szCs w:val="32"/>
          </w:rPr>
          <w:t>6.3.</w:t>
        </w:r>
        <w:r w:rsidRPr="00707CF3">
          <w:rPr>
            <w:rFonts w:hint="eastAsia"/>
            <w:color w:val="000000"/>
            <w:kern w:val="0"/>
            <w:sz w:val="32"/>
            <w:szCs w:val="32"/>
          </w:rPr>
          <w:t>9</w:t>
        </w:r>
      </w:smartTag>
      <w:r w:rsidRPr="00707CF3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707CF3">
        <w:rPr>
          <w:rFonts w:hAnsi="宋体"/>
          <w:color w:val="000000"/>
          <w:kern w:val="0"/>
          <w:sz w:val="32"/>
          <w:szCs w:val="32"/>
        </w:rPr>
        <w:t>学校关于课程评估、专业评估、实验室评估、各教学单位综合评估专家反馈通报情况材料</w:t>
      </w:r>
    </w:p>
    <w:p w:rsidR="00707CF3" w:rsidRDefault="00707CF3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内容要求：</w:t>
      </w:r>
    </w:p>
    <w:p w:rsidR="00707CF3" w:rsidRPr="00707CF3" w:rsidRDefault="00707C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附原始材料</w:t>
      </w:r>
    </w:p>
    <w:sectPr w:rsidR="00707CF3" w:rsidRPr="00707CF3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7BC" w:rsidRDefault="004937BC" w:rsidP="00707CF3">
      <w:r>
        <w:separator/>
      </w:r>
    </w:p>
  </w:endnote>
  <w:endnote w:type="continuationSeparator" w:id="0">
    <w:p w:rsidR="004937BC" w:rsidRDefault="004937BC" w:rsidP="00707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7BC" w:rsidRDefault="004937BC" w:rsidP="00707CF3">
      <w:r>
        <w:separator/>
      </w:r>
    </w:p>
  </w:footnote>
  <w:footnote w:type="continuationSeparator" w:id="0">
    <w:p w:rsidR="004937BC" w:rsidRDefault="004937BC" w:rsidP="00707C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CF3"/>
    <w:rsid w:val="004937BC"/>
    <w:rsid w:val="00707CF3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7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7C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7C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7C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2018-04-21T15:44:00Z</dcterms:created>
  <dcterms:modified xsi:type="dcterms:W3CDTF">2018-04-21T15:45:00Z</dcterms:modified>
</cp:coreProperties>
</file>